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77DA" w14:textId="21570460" w:rsidR="00CC0B5C" w:rsidRPr="00344F4B" w:rsidRDefault="00CC0B5C" w:rsidP="5564C4D6">
      <w:pPr>
        <w:jc w:val="both"/>
        <w:rPr>
          <w:rFonts w:eastAsia="Gill Sans MT" w:cstheme="minorHAnsi"/>
          <w:sz w:val="24"/>
          <w:szCs w:val="24"/>
          <w:highlight w:val="yellow"/>
        </w:rPr>
      </w:pPr>
      <w:r w:rsidRPr="00344F4B">
        <w:rPr>
          <w:rFonts w:eastAsia="Gill Sans MT" w:cstheme="minorHAnsi"/>
          <w:color w:val="000000" w:themeColor="text1"/>
          <w:sz w:val="24"/>
          <w:szCs w:val="24"/>
          <w:highlight w:val="yellow"/>
        </w:rPr>
        <w:fldChar w:fldCharType="begin"/>
      </w:r>
      <w:r w:rsidRPr="00344F4B">
        <w:rPr>
          <w:rFonts w:eastAsia="Gill Sans MT" w:cstheme="minorHAnsi"/>
          <w:color w:val="000000" w:themeColor="text1"/>
          <w:sz w:val="24"/>
          <w:szCs w:val="24"/>
          <w:highlight w:val="yellow"/>
        </w:rPr>
        <w:instrText xml:space="preserve"> DATE  \@ "d MMMM yyyy"  \* MERGEFORMAT </w:instrText>
      </w:r>
      <w:r w:rsidRPr="00344F4B">
        <w:rPr>
          <w:rFonts w:eastAsia="Gill Sans MT" w:cstheme="minorHAnsi"/>
          <w:color w:val="000000" w:themeColor="text1"/>
          <w:sz w:val="24"/>
          <w:szCs w:val="24"/>
          <w:highlight w:val="yellow"/>
        </w:rPr>
        <w:fldChar w:fldCharType="separate"/>
      </w:r>
      <w:r w:rsidR="00DE0180">
        <w:rPr>
          <w:rFonts w:eastAsia="Gill Sans MT" w:cstheme="minorHAnsi"/>
          <w:noProof/>
          <w:color w:val="000000" w:themeColor="text1"/>
          <w:sz w:val="24"/>
          <w:szCs w:val="24"/>
          <w:highlight w:val="yellow"/>
        </w:rPr>
        <w:t>28 April 2022</w:t>
      </w:r>
      <w:r w:rsidRPr="00344F4B">
        <w:rPr>
          <w:rFonts w:eastAsia="Gill Sans MT" w:cstheme="minorHAnsi"/>
          <w:color w:val="000000" w:themeColor="text1"/>
          <w:sz w:val="24"/>
          <w:szCs w:val="24"/>
          <w:highlight w:val="yellow"/>
        </w:rPr>
        <w:fldChar w:fldCharType="end"/>
      </w:r>
    </w:p>
    <w:p w14:paraId="139D6705" w14:textId="6D833057" w:rsidR="5564C4D6" w:rsidRPr="00344F4B" w:rsidRDefault="5564C4D6" w:rsidP="5564C4D6">
      <w:pPr>
        <w:spacing w:after="0" w:line="240" w:lineRule="auto"/>
        <w:jc w:val="both"/>
        <w:rPr>
          <w:rFonts w:eastAsia="Gill Sans MT" w:cstheme="minorHAnsi"/>
          <w:b/>
          <w:bCs/>
          <w:sz w:val="24"/>
          <w:szCs w:val="24"/>
        </w:rPr>
      </w:pPr>
    </w:p>
    <w:p w14:paraId="41C1916D" w14:textId="3F67F192" w:rsidR="6A55A999" w:rsidRPr="00C674D7" w:rsidRDefault="6A55A999" w:rsidP="6A55A999">
      <w:pPr>
        <w:spacing w:after="0" w:line="240" w:lineRule="auto"/>
        <w:jc w:val="both"/>
        <w:rPr>
          <w:rFonts w:eastAsia="Gill Sans MT" w:cstheme="minorHAnsi"/>
          <w:b/>
          <w:bCs/>
          <w:sz w:val="24"/>
          <w:szCs w:val="24"/>
        </w:rPr>
      </w:pPr>
      <w:bookmarkStart w:id="0" w:name="_Hlk100655314"/>
      <w:r w:rsidRPr="00C674D7">
        <w:rPr>
          <w:rFonts w:eastAsia="Gill Sans MT" w:cstheme="minorHAnsi"/>
          <w:b/>
          <w:bCs/>
          <w:sz w:val="24"/>
          <w:szCs w:val="24"/>
        </w:rPr>
        <w:t xml:space="preserve">The Hon. Jaclyn Symes </w:t>
      </w:r>
      <w:r w:rsidR="00FA6DFE" w:rsidRPr="00C674D7">
        <w:rPr>
          <w:rFonts w:eastAsia="Gill Sans MT" w:cstheme="minorHAnsi"/>
          <w:b/>
          <w:bCs/>
          <w:sz w:val="24"/>
          <w:szCs w:val="24"/>
        </w:rPr>
        <w:t>MLC</w:t>
      </w:r>
      <w:r w:rsidRPr="00C674D7">
        <w:rPr>
          <w:rFonts w:eastAsia="Gill Sans MT" w:cstheme="minorHAnsi"/>
          <w:b/>
          <w:bCs/>
          <w:sz w:val="24"/>
          <w:szCs w:val="24"/>
        </w:rPr>
        <w:t xml:space="preserve"> </w:t>
      </w:r>
    </w:p>
    <w:p w14:paraId="6BFE762A" w14:textId="4392E54C" w:rsidR="6A55A999" w:rsidRPr="00C674D7" w:rsidRDefault="6A55A999" w:rsidP="6A55A999">
      <w:pPr>
        <w:spacing w:after="0" w:line="240" w:lineRule="auto"/>
        <w:jc w:val="both"/>
        <w:rPr>
          <w:rFonts w:eastAsia="Gill Sans MT" w:cstheme="minorHAnsi"/>
          <w:b/>
          <w:bCs/>
          <w:sz w:val="24"/>
          <w:szCs w:val="24"/>
        </w:rPr>
      </w:pPr>
      <w:r w:rsidRPr="00C674D7">
        <w:rPr>
          <w:rFonts w:eastAsia="Gill Sans MT" w:cstheme="minorHAnsi"/>
          <w:b/>
          <w:bCs/>
          <w:sz w:val="24"/>
          <w:szCs w:val="24"/>
        </w:rPr>
        <w:t>Attorney-General</w:t>
      </w:r>
    </w:p>
    <w:p w14:paraId="67CC12E6" w14:textId="0DB37D66" w:rsidR="6A55A999" w:rsidRPr="00C674D7" w:rsidRDefault="6A55A999" w:rsidP="6A55A999">
      <w:pPr>
        <w:spacing w:after="0" w:line="240" w:lineRule="auto"/>
        <w:jc w:val="both"/>
        <w:rPr>
          <w:rFonts w:eastAsia="Gill Sans MT" w:cstheme="minorHAnsi"/>
        </w:rPr>
      </w:pPr>
      <w:r w:rsidRPr="00C674D7">
        <w:rPr>
          <w:rFonts w:eastAsia="Gill Sans MT" w:cstheme="minorHAnsi"/>
        </w:rPr>
        <w:t xml:space="preserve">Minister for Emergency Services  </w:t>
      </w:r>
    </w:p>
    <w:p w14:paraId="61FD82AE" w14:textId="61E36933" w:rsidR="6A55A999" w:rsidRPr="00C674D7" w:rsidRDefault="6A55A999" w:rsidP="6A55A999">
      <w:pPr>
        <w:spacing w:after="0" w:line="240" w:lineRule="auto"/>
        <w:jc w:val="both"/>
        <w:rPr>
          <w:rFonts w:eastAsia="Gill Sans MT" w:cstheme="minorHAnsi"/>
        </w:rPr>
      </w:pPr>
      <w:r w:rsidRPr="00C674D7">
        <w:rPr>
          <w:rFonts w:eastAsia="Gill Sans MT" w:cstheme="minorHAnsi"/>
        </w:rPr>
        <w:t xml:space="preserve">Leader of the Government in the Legislative Council </w:t>
      </w:r>
    </w:p>
    <w:p w14:paraId="343E8F05" w14:textId="44AEDC56" w:rsidR="6A55A999" w:rsidRPr="00C674D7" w:rsidRDefault="6A55A999" w:rsidP="6A55A999">
      <w:pPr>
        <w:spacing w:after="0" w:line="240" w:lineRule="auto"/>
        <w:jc w:val="both"/>
        <w:rPr>
          <w:rFonts w:eastAsia="Gill Sans MT" w:cstheme="minorHAnsi"/>
        </w:rPr>
      </w:pPr>
      <w:r w:rsidRPr="00C674D7">
        <w:rPr>
          <w:rFonts w:eastAsia="Gill Sans MT" w:cstheme="minorHAnsi"/>
        </w:rPr>
        <w:t xml:space="preserve">Member for Northern Victoria </w:t>
      </w:r>
    </w:p>
    <w:p w14:paraId="77CF3739" w14:textId="4595FCCF" w:rsidR="6A55A999" w:rsidRPr="00C674D7" w:rsidRDefault="6A55A999" w:rsidP="6A55A999">
      <w:pPr>
        <w:spacing w:after="0" w:line="240" w:lineRule="auto"/>
        <w:jc w:val="both"/>
        <w:rPr>
          <w:rFonts w:eastAsia="Gill Sans MT" w:cstheme="minorHAnsi"/>
        </w:rPr>
      </w:pPr>
      <w:r w:rsidRPr="00C674D7">
        <w:rPr>
          <w:rFonts w:eastAsia="Gill Sans MT" w:cstheme="minorHAnsi"/>
        </w:rPr>
        <w:t xml:space="preserve">49a High Street </w:t>
      </w:r>
    </w:p>
    <w:p w14:paraId="613CFD2F" w14:textId="415ACBB9" w:rsidR="6A55A999" w:rsidRPr="00C674D7" w:rsidRDefault="6A55A999" w:rsidP="6A55A999">
      <w:pPr>
        <w:spacing w:after="0" w:line="240" w:lineRule="auto"/>
        <w:jc w:val="both"/>
        <w:rPr>
          <w:rFonts w:eastAsia="Gill Sans MT" w:cstheme="minorHAnsi"/>
        </w:rPr>
      </w:pPr>
      <w:r w:rsidRPr="00C674D7">
        <w:rPr>
          <w:rFonts w:eastAsia="Gill Sans MT" w:cstheme="minorHAnsi"/>
        </w:rPr>
        <w:t xml:space="preserve">Wallan, VIC 3756 </w:t>
      </w:r>
    </w:p>
    <w:p w14:paraId="18337D4D" w14:textId="3FF361B4" w:rsidR="5564C4D6" w:rsidRPr="00344F4B" w:rsidRDefault="5564C4D6" w:rsidP="5564C4D6">
      <w:pPr>
        <w:spacing w:after="0" w:line="240" w:lineRule="auto"/>
        <w:jc w:val="both"/>
        <w:rPr>
          <w:rFonts w:eastAsia="Gill Sans MT" w:cstheme="minorHAnsi"/>
          <w:sz w:val="24"/>
          <w:szCs w:val="24"/>
        </w:rPr>
      </w:pPr>
    </w:p>
    <w:p w14:paraId="222A58A2" w14:textId="17098AF1" w:rsidR="6A55A999" w:rsidRPr="00344F4B" w:rsidRDefault="6A55A999" w:rsidP="6A55A999">
      <w:pPr>
        <w:spacing w:after="0" w:line="240" w:lineRule="auto"/>
        <w:jc w:val="both"/>
        <w:rPr>
          <w:rFonts w:eastAsia="Gill Sans MT" w:cstheme="minorHAnsi"/>
          <w:sz w:val="24"/>
          <w:szCs w:val="24"/>
        </w:rPr>
      </w:pPr>
      <w:r w:rsidRPr="00344F4B">
        <w:rPr>
          <w:rFonts w:eastAsia="Gill Sans MT" w:cstheme="minorHAnsi"/>
          <w:sz w:val="24"/>
          <w:szCs w:val="24"/>
        </w:rPr>
        <w:t xml:space="preserve">By email: </w:t>
      </w:r>
      <w:hyperlink r:id="rId9">
        <w:r w:rsidRPr="00344F4B">
          <w:rPr>
            <w:rStyle w:val="Hyperlink"/>
            <w:rFonts w:eastAsia="Gill Sans MT" w:cstheme="minorHAnsi"/>
            <w:sz w:val="24"/>
            <w:szCs w:val="24"/>
          </w:rPr>
          <w:t>jaclyn.symes@parliament.vic.gov.au</w:t>
        </w:r>
      </w:hyperlink>
    </w:p>
    <w:p w14:paraId="6699F876" w14:textId="1888A0AF" w:rsidR="6A55A999" w:rsidRDefault="6A55A999" w:rsidP="6A55A999">
      <w:pPr>
        <w:jc w:val="both"/>
        <w:rPr>
          <w:rFonts w:ascii="Gill Sans MT" w:eastAsia="Gill Sans MT" w:hAnsi="Gill Sans MT" w:cs="Gill Sans MT"/>
          <w:sz w:val="24"/>
          <w:szCs w:val="24"/>
        </w:rPr>
      </w:pPr>
    </w:p>
    <w:p w14:paraId="57107E4D" w14:textId="06C39E42" w:rsidR="6A55A999" w:rsidRPr="00344F4B" w:rsidRDefault="6A55A999" w:rsidP="6A55A999">
      <w:pPr>
        <w:jc w:val="both"/>
        <w:rPr>
          <w:rFonts w:eastAsia="Gill Sans MT" w:cstheme="minorHAnsi"/>
          <w:sz w:val="24"/>
          <w:szCs w:val="24"/>
        </w:rPr>
      </w:pPr>
      <w:r w:rsidRPr="00344F4B">
        <w:rPr>
          <w:rFonts w:eastAsia="Gill Sans MT" w:cstheme="minorHAnsi"/>
          <w:sz w:val="24"/>
          <w:szCs w:val="24"/>
        </w:rPr>
        <w:t>Dear Attorney-General Symes,</w:t>
      </w:r>
    </w:p>
    <w:p w14:paraId="1236C89D" w14:textId="19F798D2" w:rsidR="6A55A999" w:rsidRPr="00344F4B" w:rsidRDefault="00791FF3" w:rsidP="6A55A999">
      <w:pPr>
        <w:jc w:val="both"/>
        <w:rPr>
          <w:rFonts w:eastAsia="Gill Sans MT" w:cstheme="minorHAnsi"/>
          <w:b/>
          <w:bCs/>
          <w:sz w:val="24"/>
          <w:szCs w:val="24"/>
        </w:rPr>
      </w:pPr>
      <w:r w:rsidRPr="00344F4B">
        <w:rPr>
          <w:rFonts w:eastAsia="Gill Sans MT" w:cstheme="minorHAnsi"/>
          <w:b/>
          <w:bCs/>
          <w:sz w:val="24"/>
          <w:szCs w:val="24"/>
        </w:rPr>
        <w:t xml:space="preserve">Funding Threatens Vital Legal Support </w:t>
      </w:r>
      <w:r w:rsidR="00344F4B" w:rsidRPr="00344F4B">
        <w:rPr>
          <w:rFonts w:eastAsia="Gill Sans MT" w:cstheme="minorHAnsi"/>
          <w:b/>
          <w:bCs/>
          <w:sz w:val="24"/>
          <w:szCs w:val="24"/>
        </w:rPr>
        <w:t>for Victim Survivors</w:t>
      </w:r>
    </w:p>
    <w:p w14:paraId="6027A037" w14:textId="506941B5" w:rsidR="6A55A999" w:rsidRPr="00344F4B" w:rsidRDefault="00FA6DFE" w:rsidP="00791FF3">
      <w:pPr>
        <w:spacing w:after="240" w:line="240" w:lineRule="auto"/>
        <w:jc w:val="both"/>
        <w:rPr>
          <w:rStyle w:val="normaltextrun"/>
          <w:rFonts w:eastAsia="Gill Sans MT" w:cstheme="minorHAnsi"/>
          <w:color w:val="000000" w:themeColor="text1"/>
          <w:lang w:val="en-AU"/>
        </w:rPr>
      </w:pPr>
      <w:r w:rsidRPr="00344F4B">
        <w:rPr>
          <w:rStyle w:val="normaltextrun"/>
          <w:rFonts w:eastAsia="Gill Sans MT" w:cstheme="minorHAnsi"/>
          <w:color w:val="000000" w:themeColor="text1"/>
          <w:lang w:val="en-AU"/>
        </w:rPr>
        <w:t xml:space="preserve">We are writing to you </w:t>
      </w:r>
      <w:r w:rsidR="00791FF3" w:rsidRPr="00344F4B">
        <w:rPr>
          <w:rStyle w:val="normaltextrun"/>
          <w:rFonts w:eastAsia="Gill Sans MT" w:cstheme="minorHAnsi"/>
          <w:color w:val="000000" w:themeColor="text1"/>
          <w:lang w:val="en-AU"/>
        </w:rPr>
        <w:t>in relation to the threat to funding for community legal centres in the northern metropolitan region</w:t>
      </w:r>
      <w:r w:rsidR="006D7AEA">
        <w:rPr>
          <w:rStyle w:val="normaltextrun"/>
          <w:rFonts w:eastAsia="Gill Sans MT" w:cstheme="minorHAnsi"/>
          <w:color w:val="000000" w:themeColor="text1"/>
          <w:lang w:val="en-AU"/>
        </w:rPr>
        <w:t xml:space="preserve"> (NMR)</w:t>
      </w:r>
      <w:r w:rsidR="00791FF3" w:rsidRPr="00344F4B">
        <w:rPr>
          <w:rStyle w:val="normaltextrun"/>
          <w:rFonts w:eastAsia="Gill Sans MT" w:cstheme="minorHAnsi"/>
          <w:color w:val="000000" w:themeColor="text1"/>
          <w:lang w:val="en-AU"/>
        </w:rPr>
        <w:t xml:space="preserve"> in their provision of family violence legal support to victim survivors.</w:t>
      </w:r>
    </w:p>
    <w:p w14:paraId="36E36DBC" w14:textId="30FE6D96" w:rsidR="00791FF3" w:rsidRPr="00344F4B" w:rsidRDefault="00791FF3" w:rsidP="00791FF3">
      <w:pPr>
        <w:spacing w:after="240" w:line="240" w:lineRule="auto"/>
        <w:jc w:val="both"/>
        <w:rPr>
          <w:rFonts w:eastAsia="Gill Sans MT" w:cstheme="minorHAnsi"/>
          <w:color w:val="000000" w:themeColor="text1"/>
          <w:lang w:val="en-AU"/>
        </w:rPr>
      </w:pPr>
      <w:r w:rsidRPr="00344F4B">
        <w:rPr>
          <w:rStyle w:val="normaltextrun"/>
          <w:rFonts w:eastAsia="Gill Sans MT" w:cstheme="minorHAnsi"/>
          <w:color w:val="000000" w:themeColor="text1"/>
          <w:lang w:val="en-AU"/>
        </w:rPr>
        <w:t xml:space="preserve">If this funding does not continue the impact on victim survivors in the northern metropolitan region will be profound. </w:t>
      </w:r>
      <w:r w:rsidRPr="006143FE">
        <w:rPr>
          <w:rFonts w:eastAsia="Gill Sans MT" w:cstheme="minorHAnsi"/>
          <w:color w:val="000000" w:themeColor="text1"/>
          <w:lang w:val="en-AU"/>
        </w:rPr>
        <w:t>Northern Community Legal Centre (NCLC) provides support to approximately 940 victim survivors a year. If funding runs out in June, NCLC could be left with just one family violence lawyer to service a catchment area of over half a million residents. </w:t>
      </w:r>
    </w:p>
    <w:p w14:paraId="51E7232B" w14:textId="31FB03E6" w:rsidR="00DE0180" w:rsidRDefault="00DE0180" w:rsidP="00791FF3">
      <w:pPr>
        <w:spacing w:after="240" w:line="240" w:lineRule="auto"/>
        <w:jc w:val="both"/>
        <w:rPr>
          <w:rFonts w:eastAsia="Gill Sans MT" w:cstheme="minorHAnsi"/>
          <w:color w:val="000000" w:themeColor="text1"/>
        </w:rPr>
      </w:pPr>
      <w:bookmarkStart w:id="1" w:name="_Hlk101952812"/>
      <w:r w:rsidRPr="00DE0180">
        <w:rPr>
          <w:rFonts w:eastAsia="Gill Sans MT" w:cstheme="minorHAnsi"/>
          <w:color w:val="000000" w:themeColor="text1"/>
        </w:rPr>
        <w:t>Last year at Fitzroy Legal Service more than 60% of all matters opened by FLS’ Day Practice were family violence matters. Six lawyers advise and represent victim survivors across two catchment areas, in HJP outreaches, family violence duty lawyer services at two Courts, and through legal advice and casework. Loss of funding will mean fewer lawyers and would significantly impact on FLS’ ability to provide duty lawyer services and outreach to those who might otherwise miss out on legal support.</w:t>
      </w:r>
      <w:r>
        <w:rPr>
          <w:rFonts w:eastAsia="Gill Sans MT" w:cstheme="minorHAnsi"/>
          <w:color w:val="000000" w:themeColor="text1"/>
        </w:rPr>
        <w:t xml:space="preserve"> </w:t>
      </w:r>
      <w:r>
        <w:rPr>
          <w:rFonts w:eastAsia="Gill Sans MT" w:cstheme="minorHAnsi"/>
          <w:color w:val="000000" w:themeColor="text1"/>
        </w:rPr>
        <w:br/>
      </w:r>
      <w:r>
        <w:rPr>
          <w:rFonts w:eastAsia="Gill Sans MT" w:cstheme="minorHAnsi"/>
          <w:color w:val="000000" w:themeColor="text1"/>
        </w:rPr>
        <w:br/>
      </w:r>
      <w:r w:rsidRPr="00DE0180">
        <w:rPr>
          <w:rFonts w:eastAsia="Gill Sans MT" w:cstheme="minorHAnsi"/>
          <w:color w:val="000000" w:themeColor="text1"/>
        </w:rPr>
        <w:t>At West Heidelberg CLC, the funding provides for approximately two thirds of their dedicated family violence practice. In its absence, the provision of family violence legal support will be significantly compromised.</w:t>
      </w:r>
    </w:p>
    <w:p w14:paraId="27D1F5F3" w14:textId="6C3BEC5A" w:rsidR="00344F4B" w:rsidRDefault="00924C65" w:rsidP="00791FF3">
      <w:pPr>
        <w:spacing w:after="240" w:line="240" w:lineRule="auto"/>
        <w:jc w:val="both"/>
        <w:rPr>
          <w:rFonts w:eastAsia="Gill Sans MT" w:cstheme="minorHAnsi"/>
          <w:color w:val="000000" w:themeColor="text1"/>
          <w:lang w:val="en-AU"/>
        </w:rPr>
      </w:pPr>
      <w:r>
        <w:rPr>
          <w:rFonts w:eastAsia="Gill Sans MT" w:cstheme="minorHAnsi"/>
          <w:color w:val="000000" w:themeColor="text1"/>
          <w:lang w:val="en-AU"/>
        </w:rPr>
        <w:t>The</w:t>
      </w:r>
      <w:r w:rsidR="00344F4B">
        <w:rPr>
          <w:rFonts w:eastAsia="Gill Sans MT" w:cstheme="minorHAnsi"/>
          <w:color w:val="000000" w:themeColor="text1"/>
          <w:lang w:val="en-AU"/>
        </w:rPr>
        <w:t xml:space="preserve"> </w:t>
      </w:r>
      <w:r w:rsidR="00AC4CD6">
        <w:rPr>
          <w:rFonts w:eastAsia="Gill Sans MT" w:cstheme="minorHAnsi"/>
          <w:color w:val="000000" w:themeColor="text1"/>
          <w:lang w:val="en-AU"/>
        </w:rPr>
        <w:t>CLCs</w:t>
      </w:r>
      <w:r w:rsidR="00344F4B">
        <w:rPr>
          <w:rFonts w:eastAsia="Gill Sans MT" w:cstheme="minorHAnsi"/>
          <w:color w:val="000000" w:themeColor="text1"/>
          <w:lang w:val="en-AU"/>
        </w:rPr>
        <w:t xml:space="preserve"> </w:t>
      </w:r>
      <w:r>
        <w:rPr>
          <w:rFonts w:eastAsia="Gill Sans MT" w:cstheme="minorHAnsi"/>
          <w:color w:val="000000" w:themeColor="text1"/>
          <w:lang w:val="en-AU"/>
        </w:rPr>
        <w:t xml:space="preserve">in the </w:t>
      </w:r>
      <w:r w:rsidR="006D7AEA">
        <w:rPr>
          <w:rFonts w:eastAsia="Gill Sans MT" w:cstheme="minorHAnsi"/>
          <w:color w:val="000000" w:themeColor="text1"/>
          <w:lang w:val="en-AU"/>
        </w:rPr>
        <w:t>NMR</w:t>
      </w:r>
      <w:r>
        <w:rPr>
          <w:rFonts w:eastAsia="Gill Sans MT" w:cstheme="minorHAnsi"/>
          <w:color w:val="000000" w:themeColor="text1"/>
          <w:lang w:val="en-AU"/>
        </w:rPr>
        <w:t xml:space="preserve"> </w:t>
      </w:r>
      <w:r w:rsidR="00344F4B">
        <w:rPr>
          <w:rFonts w:eastAsia="Gill Sans MT" w:cstheme="minorHAnsi"/>
          <w:color w:val="000000" w:themeColor="text1"/>
          <w:lang w:val="en-AU"/>
        </w:rPr>
        <w:t>all provide vital legal support for victim survivors and innovative health justice partnerships which enhance access to legal support</w:t>
      </w:r>
      <w:bookmarkEnd w:id="1"/>
      <w:r w:rsidR="00344F4B">
        <w:rPr>
          <w:rFonts w:eastAsia="Gill Sans MT" w:cstheme="minorHAnsi"/>
          <w:color w:val="000000" w:themeColor="text1"/>
          <w:lang w:val="en-AU"/>
        </w:rPr>
        <w:t>. Without this ongoing funding</w:t>
      </w:r>
      <w:r w:rsidR="00AC4CD6">
        <w:rPr>
          <w:rFonts w:eastAsia="Gill Sans MT" w:cstheme="minorHAnsi"/>
          <w:color w:val="000000" w:themeColor="text1"/>
          <w:lang w:val="en-AU"/>
        </w:rPr>
        <w:t>,</w:t>
      </w:r>
      <w:r w:rsidR="00344F4B">
        <w:rPr>
          <w:rFonts w:eastAsia="Gill Sans MT" w:cstheme="minorHAnsi"/>
          <w:color w:val="000000" w:themeColor="text1"/>
          <w:lang w:val="en-AU"/>
        </w:rPr>
        <w:t xml:space="preserve"> victim survivors</w:t>
      </w:r>
      <w:r>
        <w:rPr>
          <w:rFonts w:eastAsia="Gill Sans MT" w:cstheme="minorHAnsi"/>
          <w:color w:val="000000" w:themeColor="text1"/>
          <w:lang w:val="en-AU"/>
        </w:rPr>
        <w:t>’</w:t>
      </w:r>
      <w:r w:rsidR="00AC4CD6">
        <w:rPr>
          <w:rFonts w:eastAsia="Gill Sans MT" w:cstheme="minorHAnsi"/>
          <w:color w:val="000000" w:themeColor="text1"/>
          <w:lang w:val="en-AU"/>
        </w:rPr>
        <w:t xml:space="preserve"> safety will be impacted</w:t>
      </w:r>
      <w:r w:rsidR="00344F4B">
        <w:rPr>
          <w:rFonts w:eastAsia="Gill Sans MT" w:cstheme="minorHAnsi"/>
          <w:color w:val="000000" w:themeColor="text1"/>
          <w:lang w:val="en-AU"/>
        </w:rPr>
        <w:t xml:space="preserve">. </w:t>
      </w:r>
    </w:p>
    <w:p w14:paraId="24D62133" w14:textId="2048316C" w:rsidR="00DF3A94" w:rsidRDefault="00344F4B" w:rsidP="00791FF3">
      <w:pPr>
        <w:spacing w:after="240" w:line="240" w:lineRule="auto"/>
        <w:jc w:val="both"/>
        <w:rPr>
          <w:rFonts w:eastAsia="Gill Sans MT" w:cstheme="minorHAnsi"/>
          <w:color w:val="000000" w:themeColor="text1"/>
          <w:lang w:val="en-AU"/>
        </w:rPr>
      </w:pPr>
      <w:r>
        <w:rPr>
          <w:rFonts w:eastAsia="Gill Sans MT" w:cstheme="minorHAnsi"/>
          <w:color w:val="000000" w:themeColor="text1"/>
          <w:lang w:val="en-AU"/>
        </w:rPr>
        <w:t xml:space="preserve">We call on the Attorney General to ensure this funding continues </w:t>
      </w:r>
      <w:r w:rsidR="00AC4CD6">
        <w:rPr>
          <w:rFonts w:eastAsia="Gill Sans MT" w:cstheme="minorHAnsi"/>
          <w:color w:val="000000" w:themeColor="text1"/>
          <w:lang w:val="en-AU"/>
        </w:rPr>
        <w:t>for these</w:t>
      </w:r>
      <w:r>
        <w:rPr>
          <w:rFonts w:eastAsia="Gill Sans MT" w:cstheme="minorHAnsi"/>
          <w:color w:val="000000" w:themeColor="text1"/>
          <w:lang w:val="en-AU"/>
        </w:rPr>
        <w:t xml:space="preserve"> essential </w:t>
      </w:r>
      <w:r w:rsidR="00AC4CD6">
        <w:rPr>
          <w:rFonts w:eastAsia="Gill Sans MT" w:cstheme="minorHAnsi"/>
          <w:color w:val="000000" w:themeColor="text1"/>
          <w:lang w:val="en-AU"/>
        </w:rPr>
        <w:t>services</w:t>
      </w:r>
      <w:r w:rsidR="007A45D6">
        <w:rPr>
          <w:rFonts w:eastAsia="Gill Sans MT" w:cstheme="minorHAnsi"/>
          <w:color w:val="000000" w:themeColor="text1"/>
          <w:lang w:val="en-AU"/>
        </w:rPr>
        <w:t xml:space="preserve"> and consideration is made towards recurrent funding model for this vital service for victim survivors</w:t>
      </w:r>
      <w:r>
        <w:rPr>
          <w:rFonts w:eastAsia="Gill Sans MT" w:cstheme="minorHAnsi"/>
          <w:color w:val="000000" w:themeColor="text1"/>
          <w:lang w:val="en-AU"/>
        </w:rPr>
        <w:t xml:space="preserve">. </w:t>
      </w:r>
    </w:p>
    <w:p w14:paraId="5EDB58B2" w14:textId="77777777" w:rsidR="00AC4CD6" w:rsidRDefault="00DF3A94" w:rsidP="00133059">
      <w:pPr>
        <w:spacing w:after="240" w:line="240" w:lineRule="auto"/>
        <w:jc w:val="both"/>
        <w:rPr>
          <w:rFonts w:eastAsia="Gill Sans MT" w:cstheme="minorHAnsi"/>
          <w:color w:val="000000" w:themeColor="text1"/>
          <w:lang w:val="en-AU"/>
        </w:rPr>
      </w:pPr>
      <w:r>
        <w:rPr>
          <w:rFonts w:eastAsia="Gill Sans MT" w:cstheme="minorHAnsi"/>
          <w:color w:val="000000" w:themeColor="text1"/>
          <w:lang w:val="en-AU"/>
        </w:rPr>
        <w:t xml:space="preserve">Yours Faithfully, </w:t>
      </w:r>
      <w:bookmarkEnd w:id="0"/>
    </w:p>
    <w:p w14:paraId="6595A87F" w14:textId="67F937B7" w:rsidR="6A55A999" w:rsidRPr="00C674D7" w:rsidRDefault="00FA6DFE" w:rsidP="00133059">
      <w:pPr>
        <w:spacing w:after="240" w:line="240" w:lineRule="auto"/>
        <w:jc w:val="both"/>
        <w:rPr>
          <w:rFonts w:eastAsia="Gill Sans MT" w:cstheme="minorHAnsi"/>
          <w:color w:val="000000" w:themeColor="text1"/>
          <w:sz w:val="20"/>
          <w:szCs w:val="20"/>
          <w:lang w:val="en-AU"/>
        </w:rPr>
      </w:pPr>
      <w:r w:rsidRPr="00C674D7">
        <w:rPr>
          <w:rFonts w:ascii="Gill Sans MT" w:eastAsia="Gill Sans MT" w:hAnsi="Gill Sans MT" w:cs="Gill Sans MT"/>
          <w:sz w:val="20"/>
          <w:szCs w:val="20"/>
          <w:highlight w:val="yellow"/>
        </w:rPr>
        <w:t>[NAME]</w:t>
      </w:r>
    </w:p>
    <w:p w14:paraId="2A331934" w14:textId="29F879D1" w:rsidR="00FA6DFE" w:rsidRPr="00C674D7" w:rsidRDefault="00FA6DFE" w:rsidP="00133059">
      <w:pPr>
        <w:spacing w:after="240" w:line="240" w:lineRule="auto"/>
        <w:jc w:val="both"/>
        <w:rPr>
          <w:rFonts w:ascii="Gill Sans MT" w:eastAsia="Gill Sans MT" w:hAnsi="Gill Sans MT" w:cs="Gill Sans MT"/>
          <w:sz w:val="20"/>
          <w:szCs w:val="20"/>
          <w:highlight w:val="yellow"/>
        </w:rPr>
      </w:pPr>
      <w:r w:rsidRPr="00C674D7">
        <w:rPr>
          <w:rFonts w:ascii="Gill Sans MT" w:eastAsia="Gill Sans MT" w:hAnsi="Gill Sans MT" w:cs="Gill Sans MT"/>
          <w:sz w:val="20"/>
          <w:szCs w:val="20"/>
          <w:highlight w:val="yellow"/>
        </w:rPr>
        <w:t>[POSITION]</w:t>
      </w:r>
    </w:p>
    <w:p w14:paraId="41BBC224" w14:textId="5B13B1CC" w:rsidR="0037794A" w:rsidRPr="00C674D7" w:rsidRDefault="00FA6DFE" w:rsidP="00133059">
      <w:pPr>
        <w:spacing w:after="240" w:line="240" w:lineRule="auto"/>
        <w:jc w:val="both"/>
        <w:rPr>
          <w:rFonts w:ascii="Gill Sans MT" w:eastAsia="Gill Sans MT" w:hAnsi="Gill Sans MT" w:cs="Gill Sans MT"/>
          <w:sz w:val="20"/>
          <w:szCs w:val="20"/>
        </w:rPr>
      </w:pPr>
      <w:r w:rsidRPr="00C674D7">
        <w:rPr>
          <w:rFonts w:ascii="Gill Sans MT" w:eastAsia="Gill Sans MT" w:hAnsi="Gill Sans MT" w:cs="Gill Sans MT"/>
          <w:sz w:val="20"/>
          <w:szCs w:val="20"/>
          <w:highlight w:val="yellow"/>
        </w:rPr>
        <w:t>[CONTACT]</w:t>
      </w:r>
    </w:p>
    <w:sectPr w:rsidR="0037794A" w:rsidRPr="00C674D7" w:rsidSect="00C674D7">
      <w:pgSz w:w="12240" w:h="15840"/>
      <w:pgMar w:top="1440" w:right="1440" w:bottom="1440" w:left="1440"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D15A" w14:textId="77777777" w:rsidR="00C674D7" w:rsidRDefault="00C674D7" w:rsidP="00C674D7">
      <w:pPr>
        <w:spacing w:after="0" w:line="240" w:lineRule="auto"/>
      </w:pPr>
      <w:r>
        <w:separator/>
      </w:r>
    </w:p>
  </w:endnote>
  <w:endnote w:type="continuationSeparator" w:id="0">
    <w:p w14:paraId="18303C2C" w14:textId="77777777" w:rsidR="00C674D7" w:rsidRDefault="00C674D7" w:rsidP="00C6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2CA8" w14:textId="77777777" w:rsidR="00C674D7" w:rsidRDefault="00C674D7" w:rsidP="00C674D7">
      <w:pPr>
        <w:spacing w:after="0" w:line="240" w:lineRule="auto"/>
      </w:pPr>
      <w:r>
        <w:separator/>
      </w:r>
    </w:p>
  </w:footnote>
  <w:footnote w:type="continuationSeparator" w:id="0">
    <w:p w14:paraId="5FD136BB" w14:textId="77777777" w:rsidR="00C674D7" w:rsidRDefault="00C674D7" w:rsidP="00C674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F4E148"/>
    <w:rsid w:val="001152BB"/>
    <w:rsid w:val="00125228"/>
    <w:rsid w:val="00133059"/>
    <w:rsid w:val="00135FFE"/>
    <w:rsid w:val="00344F4B"/>
    <w:rsid w:val="0037794A"/>
    <w:rsid w:val="003820E6"/>
    <w:rsid w:val="003B42B7"/>
    <w:rsid w:val="003D698B"/>
    <w:rsid w:val="0042719B"/>
    <w:rsid w:val="004B0A77"/>
    <w:rsid w:val="005268B6"/>
    <w:rsid w:val="00531465"/>
    <w:rsid w:val="00532CBA"/>
    <w:rsid w:val="00534181"/>
    <w:rsid w:val="00637C11"/>
    <w:rsid w:val="00693E5F"/>
    <w:rsid w:val="006D7AEA"/>
    <w:rsid w:val="00791FF3"/>
    <w:rsid w:val="007A45D6"/>
    <w:rsid w:val="00833EFD"/>
    <w:rsid w:val="00877AC5"/>
    <w:rsid w:val="00924C65"/>
    <w:rsid w:val="009A4F2B"/>
    <w:rsid w:val="00A055D3"/>
    <w:rsid w:val="00AC4CD6"/>
    <w:rsid w:val="00B44BE9"/>
    <w:rsid w:val="00BA259A"/>
    <w:rsid w:val="00C674D7"/>
    <w:rsid w:val="00C86F04"/>
    <w:rsid w:val="00CC0B5C"/>
    <w:rsid w:val="00DE0180"/>
    <w:rsid w:val="00DF3A94"/>
    <w:rsid w:val="00E81018"/>
    <w:rsid w:val="00E9EC22"/>
    <w:rsid w:val="00EB5ECF"/>
    <w:rsid w:val="00F21688"/>
    <w:rsid w:val="00F71021"/>
    <w:rsid w:val="00FA6DFE"/>
    <w:rsid w:val="04218CE4"/>
    <w:rsid w:val="04D6E4AD"/>
    <w:rsid w:val="05BD5D45"/>
    <w:rsid w:val="0690651C"/>
    <w:rsid w:val="079D1D9B"/>
    <w:rsid w:val="08E78193"/>
    <w:rsid w:val="0C708EBE"/>
    <w:rsid w:val="110E73D5"/>
    <w:rsid w:val="124F24DA"/>
    <w:rsid w:val="128013D3"/>
    <w:rsid w:val="12DD042F"/>
    <w:rsid w:val="13DA1EFA"/>
    <w:rsid w:val="159C6224"/>
    <w:rsid w:val="1710CE78"/>
    <w:rsid w:val="17773EF6"/>
    <w:rsid w:val="1AEAE227"/>
    <w:rsid w:val="1B1E4A68"/>
    <w:rsid w:val="1F8230E1"/>
    <w:rsid w:val="1F9E782D"/>
    <w:rsid w:val="1FC5F8E0"/>
    <w:rsid w:val="211E0142"/>
    <w:rsid w:val="21748495"/>
    <w:rsid w:val="22573F82"/>
    <w:rsid w:val="2261BCCF"/>
    <w:rsid w:val="22816FE5"/>
    <w:rsid w:val="24E0B653"/>
    <w:rsid w:val="2660F71A"/>
    <w:rsid w:val="277E52F8"/>
    <w:rsid w:val="27B03CD2"/>
    <w:rsid w:val="28A3FFC5"/>
    <w:rsid w:val="28C34F51"/>
    <w:rsid w:val="2953FAB9"/>
    <w:rsid w:val="2A309963"/>
    <w:rsid w:val="2A4666C6"/>
    <w:rsid w:val="2A5F1FB2"/>
    <w:rsid w:val="2A687896"/>
    <w:rsid w:val="2BFAF013"/>
    <w:rsid w:val="2D82F4DB"/>
    <w:rsid w:val="2ED71EE0"/>
    <w:rsid w:val="2F3290D5"/>
    <w:rsid w:val="307E817C"/>
    <w:rsid w:val="339D3389"/>
    <w:rsid w:val="341B9E80"/>
    <w:rsid w:val="3532E764"/>
    <w:rsid w:val="36FAB92B"/>
    <w:rsid w:val="371E532E"/>
    <w:rsid w:val="38F0154E"/>
    <w:rsid w:val="390A6214"/>
    <w:rsid w:val="3A55F3F0"/>
    <w:rsid w:val="3A8AE004"/>
    <w:rsid w:val="3AB90B7B"/>
    <w:rsid w:val="3B3A7556"/>
    <w:rsid w:val="3B9C798B"/>
    <w:rsid w:val="3C26B065"/>
    <w:rsid w:val="3E4BCB99"/>
    <w:rsid w:val="405EED40"/>
    <w:rsid w:val="406FEAAE"/>
    <w:rsid w:val="409796EE"/>
    <w:rsid w:val="41519665"/>
    <w:rsid w:val="41678BFE"/>
    <w:rsid w:val="4233674F"/>
    <w:rsid w:val="42F70F1E"/>
    <w:rsid w:val="44C82F3F"/>
    <w:rsid w:val="44E2F4BF"/>
    <w:rsid w:val="45BFE3A9"/>
    <w:rsid w:val="4723AC9E"/>
    <w:rsid w:val="48EF7936"/>
    <w:rsid w:val="4C445C13"/>
    <w:rsid w:val="4CEA7037"/>
    <w:rsid w:val="4D340548"/>
    <w:rsid w:val="4E34D42F"/>
    <w:rsid w:val="4E490F39"/>
    <w:rsid w:val="4E6F1185"/>
    <w:rsid w:val="506BA60A"/>
    <w:rsid w:val="50D5A25A"/>
    <w:rsid w:val="51B5F3D4"/>
    <w:rsid w:val="51C9654D"/>
    <w:rsid w:val="531C805C"/>
    <w:rsid w:val="536535AE"/>
    <w:rsid w:val="53AC4D25"/>
    <w:rsid w:val="5501060F"/>
    <w:rsid w:val="5564C4D6"/>
    <w:rsid w:val="57DE6E75"/>
    <w:rsid w:val="58F0992B"/>
    <w:rsid w:val="5940FDE2"/>
    <w:rsid w:val="597A3ED6"/>
    <w:rsid w:val="5A8C698C"/>
    <w:rsid w:val="5B160F37"/>
    <w:rsid w:val="5B84132C"/>
    <w:rsid w:val="5C9931FF"/>
    <w:rsid w:val="5CB1DF98"/>
    <w:rsid w:val="5D009401"/>
    <w:rsid w:val="5E4DAFF9"/>
    <w:rsid w:val="5E56F2E4"/>
    <w:rsid w:val="5E83AC82"/>
    <w:rsid w:val="6028F336"/>
    <w:rsid w:val="61C4C397"/>
    <w:rsid w:val="61E7DB55"/>
    <w:rsid w:val="622443A9"/>
    <w:rsid w:val="6312E529"/>
    <w:rsid w:val="64522BDC"/>
    <w:rsid w:val="652AF572"/>
    <w:rsid w:val="65A2308D"/>
    <w:rsid w:val="65EDFC3D"/>
    <w:rsid w:val="65F4E148"/>
    <w:rsid w:val="67CA61DC"/>
    <w:rsid w:val="68E0AFDF"/>
    <w:rsid w:val="6A55A999"/>
    <w:rsid w:val="6A816D93"/>
    <w:rsid w:val="6AB9B19F"/>
    <w:rsid w:val="6D79CF56"/>
    <w:rsid w:val="6DA318BC"/>
    <w:rsid w:val="6DBBC655"/>
    <w:rsid w:val="6EB8AF5B"/>
    <w:rsid w:val="6F5796B6"/>
    <w:rsid w:val="6F98A6B5"/>
    <w:rsid w:val="6FF90DC7"/>
    <w:rsid w:val="7176A1F2"/>
    <w:rsid w:val="7205ECA5"/>
    <w:rsid w:val="72F1C212"/>
    <w:rsid w:val="72F53038"/>
    <w:rsid w:val="73B854B2"/>
    <w:rsid w:val="74000D1C"/>
    <w:rsid w:val="74CC7EEA"/>
    <w:rsid w:val="7508A153"/>
    <w:rsid w:val="75747A39"/>
    <w:rsid w:val="759BDD7D"/>
    <w:rsid w:val="76BFDA93"/>
    <w:rsid w:val="77333BB9"/>
    <w:rsid w:val="77B1C1EE"/>
    <w:rsid w:val="792B44A8"/>
    <w:rsid w:val="7A0F74C2"/>
    <w:rsid w:val="7CE614B2"/>
    <w:rsid w:val="7F28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8E90"/>
  <w15:chartTrackingRefBased/>
  <w15:docId w15:val="{E4B096F0-F6BC-4D34-A109-4BB97245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6A55A999"/>
  </w:style>
  <w:style w:type="character" w:customStyle="1" w:styleId="eop">
    <w:name w:val="eop"/>
    <w:basedOn w:val="DefaultParagraphFont"/>
    <w:uiPriority w:val="1"/>
    <w:rsid w:val="6A55A999"/>
  </w:style>
  <w:style w:type="paragraph" w:customStyle="1" w:styleId="paragraph">
    <w:name w:val="paragraph"/>
    <w:basedOn w:val="Normal"/>
    <w:uiPriority w:val="1"/>
    <w:rsid w:val="6A55A999"/>
    <w:pPr>
      <w:spacing w:beforeAutospacing="1"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DF3A9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532CBA"/>
    <w:rPr>
      <w:color w:val="605E5C"/>
      <w:shd w:val="clear" w:color="auto" w:fill="E1DFDD"/>
    </w:rPr>
  </w:style>
  <w:style w:type="paragraph" w:styleId="Header">
    <w:name w:val="header"/>
    <w:basedOn w:val="Normal"/>
    <w:link w:val="HeaderChar"/>
    <w:uiPriority w:val="99"/>
    <w:unhideWhenUsed/>
    <w:rsid w:val="00C67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4D7"/>
  </w:style>
  <w:style w:type="paragraph" w:styleId="Footer">
    <w:name w:val="footer"/>
    <w:basedOn w:val="Normal"/>
    <w:link w:val="FooterChar"/>
    <w:uiPriority w:val="99"/>
    <w:unhideWhenUsed/>
    <w:rsid w:val="00C67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7584">
      <w:bodyDiv w:val="1"/>
      <w:marLeft w:val="0"/>
      <w:marRight w:val="0"/>
      <w:marTop w:val="0"/>
      <w:marBottom w:val="0"/>
      <w:divBdr>
        <w:top w:val="none" w:sz="0" w:space="0" w:color="auto"/>
        <w:left w:val="none" w:sz="0" w:space="0" w:color="auto"/>
        <w:bottom w:val="none" w:sz="0" w:space="0" w:color="auto"/>
        <w:right w:val="none" w:sz="0" w:space="0" w:color="auto"/>
      </w:divBdr>
    </w:div>
    <w:div w:id="1806893536">
      <w:bodyDiv w:val="1"/>
      <w:marLeft w:val="0"/>
      <w:marRight w:val="0"/>
      <w:marTop w:val="0"/>
      <w:marBottom w:val="0"/>
      <w:divBdr>
        <w:top w:val="none" w:sz="0" w:space="0" w:color="auto"/>
        <w:left w:val="none" w:sz="0" w:space="0" w:color="auto"/>
        <w:bottom w:val="none" w:sz="0" w:space="0" w:color="auto"/>
        <w:right w:val="none" w:sz="0" w:space="0" w:color="auto"/>
      </w:divBdr>
      <w:divsChild>
        <w:div w:id="1675523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aclyn.symes@parliamen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A4D8F2B52724F85093F262ADDFB44" ma:contentTypeVersion="13" ma:contentTypeDescription="Create a new document." ma:contentTypeScope="" ma:versionID="dd3cded45699a7ce26c951baedcca03c">
  <xsd:schema xmlns:xsd="http://www.w3.org/2001/XMLSchema" xmlns:xs="http://www.w3.org/2001/XMLSchema" xmlns:p="http://schemas.microsoft.com/office/2006/metadata/properties" xmlns:ns2="1bd04af3-ccc6-407e-88c6-ffea989d6999" xmlns:ns3="580355b2-3fd8-430a-a583-7e814e629edd" targetNamespace="http://schemas.microsoft.com/office/2006/metadata/properties" ma:root="true" ma:fieldsID="2814ec0bcaa85d4d00faf20242cc915a" ns2:_="" ns3:_="">
    <xsd:import namespace="1bd04af3-ccc6-407e-88c6-ffea989d6999"/>
    <xsd:import namespace="580355b2-3fd8-430a-a583-7e814e629e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04af3-ccc6-407e-88c6-ffea989d6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0355b2-3fd8-430a-a583-7e814e629e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8214D-7712-4A2F-B5AF-870F25D48151}">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80355b2-3fd8-430a-a583-7e814e629edd"/>
    <ds:schemaRef ds:uri="1bd04af3-ccc6-407e-88c6-ffea989d6999"/>
    <ds:schemaRef ds:uri="http://www.w3.org/XML/1998/namespace"/>
  </ds:schemaRefs>
</ds:datastoreItem>
</file>

<file path=customXml/itemProps2.xml><?xml version="1.0" encoding="utf-8"?>
<ds:datastoreItem xmlns:ds="http://schemas.openxmlformats.org/officeDocument/2006/customXml" ds:itemID="{2D34739C-2249-46D6-953F-B4694B972B78}">
  <ds:schemaRefs>
    <ds:schemaRef ds:uri="http://schemas.microsoft.com/sharepoint/v3/contenttype/forms"/>
  </ds:schemaRefs>
</ds:datastoreItem>
</file>

<file path=customXml/itemProps3.xml><?xml version="1.0" encoding="utf-8"?>
<ds:datastoreItem xmlns:ds="http://schemas.openxmlformats.org/officeDocument/2006/customXml" ds:itemID="{56A1BE4B-BEFD-495F-8CA6-2504DD6C7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04af3-ccc6-407e-88c6-ffea989d6999"/>
    <ds:schemaRef ds:uri="580355b2-3fd8-430a-a583-7e814e629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Gordon</dc:creator>
  <cp:keywords/>
  <dc:description/>
  <cp:lastModifiedBy>Robin Gregory</cp:lastModifiedBy>
  <cp:revision>3</cp:revision>
  <dcterms:created xsi:type="dcterms:W3CDTF">2022-04-27T21:20:00Z</dcterms:created>
  <dcterms:modified xsi:type="dcterms:W3CDTF">2022-04-27T21:21:00Z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0x010100840A4D8F2B52724F85093F262ADDFB44</vt:lpwstr>
  </property>
</Properties>
</file>